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1E" w:rsidRPr="00B3568C" w:rsidRDefault="00A4111E" w:rsidP="00A41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B3568C">
        <w:rPr>
          <w:rFonts w:ascii="Times New Roman" w:hAnsi="Times New Roman" w:cs="Times New Roman"/>
          <w:b/>
          <w:sz w:val="28"/>
          <w:szCs w:val="28"/>
        </w:rPr>
        <w:t>.21</w:t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</w:r>
      <w:r w:rsidRPr="00B3568C">
        <w:rPr>
          <w:rFonts w:ascii="Times New Roman" w:hAnsi="Times New Roman" w:cs="Times New Roman"/>
          <w:b/>
          <w:sz w:val="28"/>
          <w:szCs w:val="28"/>
        </w:rPr>
        <w:tab/>
        <w:t>Учебная группа 3ТО</w:t>
      </w:r>
    </w:p>
    <w:p w:rsidR="00A4111E" w:rsidRDefault="00A4111E" w:rsidP="00A41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A4111E" w:rsidRPr="00C95E6D" w:rsidRDefault="00A4111E" w:rsidP="00A41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 w:eastAsia="ru-RU" w:bidi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Организация </w:t>
      </w:r>
      <w:r w:rsidRPr="00F46CC7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движения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на автомобильном транспорте</w:t>
      </w:r>
      <w:r w:rsidRPr="00B3568C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</w:p>
    <w:p w:rsidR="00A4111E" w:rsidRPr="003933F3" w:rsidRDefault="00A4111E" w:rsidP="00A4111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3F3">
        <w:rPr>
          <w:rFonts w:ascii="Times New Roman" w:hAnsi="Times New Roman" w:cs="Times New Roman"/>
          <w:b/>
          <w:sz w:val="28"/>
          <w:szCs w:val="28"/>
        </w:rPr>
        <w:t xml:space="preserve">Тема 1.6. </w:t>
      </w:r>
      <w:r w:rsidRPr="003933F3">
        <w:rPr>
          <w:rFonts w:ascii="Times New Roman" w:hAnsi="Times New Roman"/>
          <w:b/>
          <w:sz w:val="28"/>
          <w:szCs w:val="28"/>
        </w:rPr>
        <w:t>Дорожно-транспортные происшествия, их учет и анализ</w:t>
      </w:r>
    </w:p>
    <w:p w:rsidR="00A4111E" w:rsidRPr="00B3568C" w:rsidRDefault="00A4111E" w:rsidP="00A4111E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</w:p>
    <w:p w:rsidR="00A4111E" w:rsidRPr="001C551E" w:rsidRDefault="00A4111E" w:rsidP="00A4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 xml:space="preserve">- </w:t>
      </w:r>
      <w:proofErr w:type="gramStart"/>
      <w:r w:rsidRPr="008175FE">
        <w:rPr>
          <w:rStyle w:val="2"/>
          <w:rFonts w:eastAsiaTheme="minorHAnsi"/>
        </w:rPr>
        <w:t>образовательная</w:t>
      </w:r>
      <w:proofErr w:type="gramEnd"/>
      <w:r w:rsidRPr="008175FE">
        <w:rPr>
          <w:rStyle w:val="2"/>
          <w:rFonts w:eastAsiaTheme="minorHAnsi"/>
        </w:rPr>
        <w:t xml:space="preserve"> </w:t>
      </w:r>
      <w:r w:rsidRPr="008175FE">
        <w:rPr>
          <w:sz w:val="28"/>
          <w:szCs w:val="28"/>
          <w:lang w:bidi="ru-RU"/>
        </w:rPr>
        <w:t xml:space="preserve">– </w:t>
      </w:r>
      <w:r w:rsidRPr="00A4111E">
        <w:rPr>
          <w:rFonts w:ascii="Times New Roman" w:hAnsi="Times New Roman" w:cs="Times New Roman"/>
          <w:sz w:val="28"/>
          <w:szCs w:val="28"/>
          <w:lang w:bidi="ru-RU"/>
        </w:rPr>
        <w:t>изучение</w:t>
      </w:r>
      <w:r w:rsidRPr="008175FE">
        <w:rPr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организационно-технических мероприятий</w:t>
      </w:r>
      <w:r w:rsidRPr="00534CB3">
        <w:rPr>
          <w:rFonts w:ascii="Times New Roman" w:hAnsi="Times New Roman" w:cs="Times New Roman"/>
          <w:sz w:val="28"/>
          <w:szCs w:val="28"/>
        </w:rPr>
        <w:t xml:space="preserve"> по предупреждению ДТП и повышению БДД</w:t>
      </w:r>
    </w:p>
    <w:p w:rsidR="00A4111E" w:rsidRPr="008175FE" w:rsidRDefault="00A4111E" w:rsidP="00A4111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 xml:space="preserve">- </w:t>
      </w:r>
      <w:proofErr w:type="gramStart"/>
      <w:r w:rsidRPr="008175FE">
        <w:rPr>
          <w:rStyle w:val="2"/>
          <w:rFonts w:eastAsiaTheme="minorHAnsi"/>
        </w:rPr>
        <w:t>воспитательная</w:t>
      </w:r>
      <w:proofErr w:type="gramEnd"/>
      <w:r w:rsidRPr="008175FE">
        <w:rPr>
          <w:rStyle w:val="2"/>
          <w:rFonts w:eastAsiaTheme="minorHAnsi"/>
        </w:rPr>
        <w:t xml:space="preserve"> </w:t>
      </w:r>
      <w:r w:rsidRPr="008175FE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A4111E" w:rsidRPr="00B3568C" w:rsidRDefault="00A4111E" w:rsidP="00A4111E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A4111E" w:rsidRPr="001C551E" w:rsidRDefault="00A4111E" w:rsidP="00A4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"/>
          <w:rFonts w:eastAsiaTheme="minorHAnsi"/>
        </w:rPr>
        <w:t xml:space="preserve">Задачи занятия: </w:t>
      </w:r>
      <w:r w:rsidRPr="0058096A">
        <w:rPr>
          <w:rFonts w:ascii="Times New Roman" w:hAnsi="Times New Roman" w:cs="Times New Roman"/>
          <w:sz w:val="28"/>
          <w:szCs w:val="28"/>
        </w:rPr>
        <w:t>уметь</w:t>
      </w:r>
      <w:r w:rsidRPr="00585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сформулировать о</w:t>
      </w:r>
      <w:r w:rsidRPr="00534CB3">
        <w:rPr>
          <w:rFonts w:ascii="Times New Roman" w:hAnsi="Times New Roman" w:cs="Times New Roman"/>
          <w:sz w:val="28"/>
          <w:szCs w:val="28"/>
        </w:rPr>
        <w:t>рганизационно-технические мероприятия по предупреждению ДТП и повышению БДД</w:t>
      </w:r>
    </w:p>
    <w:p w:rsidR="00A4111E" w:rsidRDefault="00A4111E" w:rsidP="00A4111E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3568C">
        <w:rPr>
          <w:rStyle w:val="2"/>
          <w:rFonts w:eastAsiaTheme="minorHAnsi"/>
        </w:rPr>
        <w:t>Мотивация:</w:t>
      </w:r>
      <w:r w:rsidRPr="00B3568C">
        <w:rPr>
          <w:rStyle w:val="2"/>
          <w:rFonts w:eastAsiaTheme="minorHAnsi"/>
        </w:rPr>
        <w:tab/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02.01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найдут практическое применение при трудоустройстве по специальности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A136CB" w:rsidRDefault="00A136CB" w:rsidP="00A4111E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A136CB" w:rsidRPr="00287DE6" w:rsidRDefault="00A136CB" w:rsidP="00A13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A136CB" w:rsidRPr="00287DE6" w:rsidRDefault="00A136CB" w:rsidP="00A13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A136CB" w:rsidRPr="00B3568C" w:rsidRDefault="00A136CB" w:rsidP="00A136CB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6"/>
            <w:rFonts w:ascii="Times New Roman" w:hAnsi="Times New Roman"/>
            <w:sz w:val="28"/>
            <w:szCs w:val="28"/>
            <w:lang w:val="en-US"/>
          </w:rPr>
          <w:t>kravcova</w:t>
        </w:r>
        <w:r w:rsidRPr="004414B0">
          <w:rPr>
            <w:rStyle w:val="a6"/>
            <w:rFonts w:ascii="Times New Roman" w:hAnsi="Times New Roman"/>
            <w:sz w:val="28"/>
            <w:szCs w:val="28"/>
          </w:rPr>
          <w:t>200167@</w:t>
        </w:r>
        <w:r w:rsidRPr="004414B0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4414B0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414B0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08.00 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.11</w:t>
      </w:r>
      <w:r w:rsidRPr="00B3568C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</w:p>
    <w:p w:rsidR="00A136CB" w:rsidRDefault="00A136CB" w:rsidP="00A4111E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A4111E" w:rsidRDefault="00A4111E" w:rsidP="00A41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bookmarkStart w:id="0" w:name="_GoBack"/>
      <w:bookmarkEnd w:id="0"/>
    </w:p>
    <w:p w:rsidR="00A4111E" w:rsidRDefault="00A4111E" w:rsidP="00A4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4CB3">
        <w:rPr>
          <w:rFonts w:ascii="Times New Roman" w:hAnsi="Times New Roman" w:cs="Times New Roman"/>
          <w:sz w:val="28"/>
          <w:szCs w:val="28"/>
        </w:rPr>
        <w:t xml:space="preserve">Организационно-технические мероприятия по предупреждению ДТП и повышению БДД. </w:t>
      </w:r>
    </w:p>
    <w:p w:rsidR="00A4111E" w:rsidRDefault="00A4111E" w:rsidP="00A41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CB3">
        <w:rPr>
          <w:rFonts w:ascii="Times New Roman" w:hAnsi="Times New Roman" w:cs="Times New Roman"/>
          <w:sz w:val="28"/>
          <w:szCs w:val="28"/>
        </w:rPr>
        <w:t>Ответственность за нарушение правил дорожного движения</w:t>
      </w:r>
    </w:p>
    <w:p w:rsidR="00A4111E" w:rsidRDefault="00A4111E" w:rsidP="00A4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11E" w:rsidRDefault="00A4111E" w:rsidP="00A4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11E" w:rsidRPr="005275DE" w:rsidRDefault="00A4111E" w:rsidP="00A41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DE">
        <w:rPr>
          <w:rFonts w:ascii="Times New Roman" w:hAnsi="Times New Roman" w:cs="Times New Roman"/>
          <w:b/>
          <w:sz w:val="28"/>
          <w:szCs w:val="28"/>
        </w:rPr>
        <w:t>Вопрос №1. Организационно-технические мероприятия по предупреждению ДТП и повышению БДД.</w:t>
      </w:r>
    </w:p>
    <w:p w:rsidR="00A4111E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11E" w:rsidRPr="00BE1B12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C7">
        <w:rPr>
          <w:rFonts w:ascii="Times New Roman" w:eastAsia="Times New Roman" w:hAnsi="Times New Roman" w:cs="Times New Roman"/>
          <w:sz w:val="28"/>
          <w:szCs w:val="28"/>
        </w:rPr>
        <w:t>Общие требования к системе обеспечения безопасности дорожного движения заключаются в минимизации времени на осуществление транспортного процесса при условии соблюдения безопасности движения и обеспечении защиты окружающей среды.</w:t>
      </w:r>
    </w:p>
    <w:p w:rsidR="00A4111E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C7">
        <w:rPr>
          <w:rFonts w:ascii="Times New Roman" w:eastAsia="Times New Roman" w:hAnsi="Times New Roman" w:cs="Times New Roman"/>
          <w:sz w:val="28"/>
          <w:szCs w:val="28"/>
        </w:rPr>
        <w:t>Эти требования могут быть реализованы при осуществлении последов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ательного комплекса мероприятий,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 xml:space="preserve"> которые можно объединить в 5 основных групп: </w:t>
      </w:r>
    </w:p>
    <w:p w:rsidR="00A4111E" w:rsidRPr="00002AC7" w:rsidRDefault="00A4111E" w:rsidP="00A4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повышение транспортной культуры всех участников движения;</w:t>
      </w:r>
    </w:p>
    <w:p w:rsidR="00A4111E" w:rsidRPr="00002AC7" w:rsidRDefault="00A4111E" w:rsidP="00A4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совершенствование конструктивных и эксплуатационных характеристик 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автомобилей,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разработка,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автоматически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управляемого безрельсового транспортного средства;</w:t>
      </w:r>
    </w:p>
    <w:p w:rsidR="00A4111E" w:rsidRPr="00002AC7" w:rsidRDefault="00A4111E" w:rsidP="00A4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совершенствование архитектурно-</w:t>
      </w:r>
      <w:proofErr w:type="gramStart"/>
      <w:r w:rsidRPr="00002AC7">
        <w:rPr>
          <w:rFonts w:ascii="Times New Roman" w:eastAsia="Times New Roman" w:hAnsi="Times New Roman" w:cs="Times New Roman"/>
          <w:sz w:val="28"/>
          <w:szCs w:val="28"/>
        </w:rPr>
        <w:t>планировочных решений</w:t>
      </w:r>
      <w:proofErr w:type="gramEnd"/>
      <w:r w:rsidRPr="00002AC7">
        <w:rPr>
          <w:rFonts w:ascii="Times New Roman" w:eastAsia="Times New Roman" w:hAnsi="Times New Roman" w:cs="Times New Roman"/>
          <w:sz w:val="28"/>
          <w:szCs w:val="28"/>
        </w:rPr>
        <w:t xml:space="preserve"> при строительстве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реконструкции городов (транспортные пересечения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разных уровнях, объездные пути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городов, создание бестранспортных зон и т.д.);</w:t>
      </w:r>
    </w:p>
    <w:p w:rsidR="00A4111E" w:rsidRPr="00002AC7" w:rsidRDefault="00A4111E" w:rsidP="00A4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совершенствование и разработка новых методов управления и организации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движения, разработка и создание единой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автоматизированной 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C7">
        <w:rPr>
          <w:rFonts w:ascii="Times New Roman" w:eastAsia="Times New Roman" w:hAnsi="Times New Roman" w:cs="Times New Roman"/>
          <w:sz w:val="28"/>
          <w:szCs w:val="28"/>
        </w:rPr>
        <w:t>системы;</w:t>
      </w:r>
    </w:p>
    <w:p w:rsidR="00A4111E" w:rsidRPr="00002AC7" w:rsidRDefault="00A4111E" w:rsidP="00A4111E">
      <w:pPr>
        <w:pStyle w:val="a3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C7">
        <w:rPr>
          <w:rFonts w:ascii="Times New Roman" w:eastAsia="Times New Roman" w:hAnsi="Times New Roman" w:cs="Times New Roman"/>
          <w:sz w:val="28"/>
          <w:szCs w:val="28"/>
        </w:rPr>
        <w:t>поэтапная разработка принципиально новых способов перемещения пассажиров и грузов.</w:t>
      </w:r>
    </w:p>
    <w:p w:rsidR="00A4111E" w:rsidRPr="00534CB3" w:rsidRDefault="00A4111E" w:rsidP="00A4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AC7">
        <w:rPr>
          <w:rFonts w:ascii="Times New Roman" w:eastAsia="Times New Roman" w:hAnsi="Times New Roman" w:cs="Times New Roman"/>
          <w:sz w:val="28"/>
          <w:szCs w:val="28"/>
        </w:rPr>
        <w:t>Реализация этих мероприятий должна осуществляться на общегосударственном уровне с привлечением различных ведомств и организаций.</w:t>
      </w:r>
    </w:p>
    <w:p w:rsidR="00A4111E" w:rsidRDefault="00A4111E" w:rsidP="00A41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11E" w:rsidRDefault="00A4111E" w:rsidP="00A41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11E" w:rsidRPr="005275DE" w:rsidRDefault="00A4111E" w:rsidP="00A41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DE">
        <w:rPr>
          <w:rFonts w:ascii="Times New Roman" w:hAnsi="Times New Roman" w:cs="Times New Roman"/>
          <w:b/>
          <w:sz w:val="28"/>
          <w:szCs w:val="28"/>
        </w:rPr>
        <w:t>Вопрос №2. Ответственность за нарушение правил дорожного движения</w:t>
      </w:r>
    </w:p>
    <w:p w:rsidR="00A4111E" w:rsidRDefault="00A4111E" w:rsidP="00A4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11E" w:rsidRPr="00947FDD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 ответственности могут привлечь любое лицо, нарушившее Правила, будь то водитель, пешеход и даже пассажир</w:t>
      </w:r>
      <w:r w:rsidRPr="00947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4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также касается должностных лиц, в том числе, тех, кто отвечают за безопасность дорожного движения.</w:t>
      </w:r>
    </w:p>
    <w:p w:rsidR="00A4111E" w:rsidRPr="00947FDD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Нарушения, совершенные по НЕОСТОРОЖНОСТИ: не знал, не увидел, не учел, не освобождают от ответственности, хотя могут повлиять на смягчение наказания.</w:t>
      </w:r>
    </w:p>
    <w:p w:rsidR="00A4111E" w:rsidRPr="00947FDD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привлечения к ответственности за нарушение ПДД чаще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начинается с инспектора ГАИ</w:t>
      </w:r>
      <w:r w:rsidRPr="0094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фиксирует нарушение и в большинстве случаях тут же определяет наказание.</w:t>
      </w:r>
    </w:p>
    <w:p w:rsidR="00A4111E" w:rsidRPr="00947FDD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презумпции невиновности, каждый человек считается невиновным, пока его вина не будет доказана. Подозреваемый в правонарушении может приводить любые доказательства, подтверждающие его невиновность, в том числе отрицать предъявленные обвинения. </w:t>
      </w:r>
      <w:r w:rsidRPr="00947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Доказывать наличие события правонарушения - обязанность органов, привлекающих лицо к ответственности.</w:t>
      </w:r>
    </w:p>
    <w:p w:rsidR="00A4111E" w:rsidRPr="00947FDD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возможности фото- и видеоаппаратуры в наши дни достигли значительных высот - поэт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спорить с инспекторами ГАИ</w:t>
      </w:r>
      <w:r w:rsidRPr="0094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доказывать их неправоту бывает очень не просто. Да и суды чаще всего безоговорочно встают на их сторону.</w:t>
      </w:r>
    </w:p>
    <w:p w:rsidR="00A4111E" w:rsidRPr="00947FDD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7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Ответственность зависит от серьезности правонарушения и его последствий. </w:t>
      </w:r>
    </w:p>
    <w:p w:rsidR="00A4111E" w:rsidRPr="00947FDD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бывает 3-х видов:</w:t>
      </w:r>
    </w:p>
    <w:p w:rsidR="00A4111E" w:rsidRPr="00947FDD" w:rsidRDefault="00A4111E" w:rsidP="00A411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4" w:history="1">
        <w:r w:rsidRPr="00947FD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Гражданская</w:t>
        </w:r>
      </w:hyperlink>
      <w:r w:rsidRPr="00947FDD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(обязанность возместить убытки при причинении вреда, например, в ДТП);</w:t>
      </w:r>
    </w:p>
    <w:p w:rsidR="00A4111E" w:rsidRPr="00947FDD" w:rsidRDefault="00A4111E" w:rsidP="00A411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5" w:history="1">
        <w:proofErr w:type="gramStart"/>
        <w:r w:rsidRPr="00947FD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Административная</w:t>
        </w:r>
        <w:proofErr w:type="gramEnd"/>
      </w:hyperlink>
      <w:r w:rsidRPr="00947FDD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(наказание за: нарушение ПДД, причинение легкого и средней тяжести вреда здоровью);</w:t>
      </w:r>
    </w:p>
    <w:p w:rsidR="00A4111E" w:rsidRDefault="00A4111E" w:rsidP="00A4111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anchor="6" w:history="1">
        <w:r w:rsidRPr="00947FD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Уголовная</w:t>
        </w:r>
      </w:hyperlink>
      <w:r w:rsidRPr="00947FDD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</w:t>
      </w:r>
      <w:r w:rsidRPr="0094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казание за причинение тяжкого вреда здоровью или смерти).</w:t>
      </w:r>
    </w:p>
    <w:p w:rsidR="00A4111E" w:rsidRPr="00947FDD" w:rsidRDefault="00A4111E" w:rsidP="00A411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1B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Гражданская ответственность</w:t>
      </w:r>
    </w:p>
    <w:p w:rsidR="00A4111E" w:rsidRPr="00947FDD" w:rsidRDefault="00A4111E" w:rsidP="00A4111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47FDD">
        <w:rPr>
          <w:color w:val="000000"/>
          <w:sz w:val="28"/>
          <w:szCs w:val="28"/>
        </w:rPr>
        <w:t>Говоря проще, возникает в случаях, когда один ГРАЖДАНИН из-за нарушения Правил, причинил </w:t>
      </w:r>
      <w:r w:rsidRPr="00CE3EB2">
        <w:rPr>
          <w:rStyle w:val="a5"/>
          <w:rFonts w:eastAsiaTheme="majorEastAsia"/>
          <w:color w:val="000000"/>
          <w:sz w:val="28"/>
          <w:szCs w:val="28"/>
        </w:rPr>
        <w:t>ущерб имуществу</w:t>
      </w:r>
      <w:r w:rsidRPr="00947FDD">
        <w:rPr>
          <w:color w:val="000000"/>
          <w:sz w:val="28"/>
          <w:szCs w:val="28"/>
        </w:rPr>
        <w:t xml:space="preserve"> кого-либо, (например, в результате ДТП). </w:t>
      </w:r>
      <w:proofErr w:type="gramStart"/>
      <w:r w:rsidRPr="00947FDD">
        <w:rPr>
          <w:color w:val="000000"/>
          <w:sz w:val="28"/>
          <w:szCs w:val="28"/>
        </w:rPr>
        <w:t>Согласно</w:t>
      </w:r>
      <w:proofErr w:type="gramEnd"/>
      <w:r w:rsidRPr="00947FDD">
        <w:rPr>
          <w:color w:val="000000"/>
          <w:sz w:val="28"/>
          <w:szCs w:val="28"/>
        </w:rPr>
        <w:t> </w:t>
      </w:r>
      <w:hyperlink r:id="rId10" w:anchor="gk_rf" w:history="1">
        <w:r w:rsidRPr="00CE3EB2">
          <w:rPr>
            <w:rStyle w:val="a6"/>
            <w:sz w:val="28"/>
            <w:szCs w:val="28"/>
          </w:rPr>
          <w:t>Гражданского кодекса (ГК)</w:t>
        </w:r>
      </w:hyperlink>
      <w:r w:rsidRPr="00CE3EB2">
        <w:rPr>
          <w:sz w:val="28"/>
          <w:szCs w:val="28"/>
        </w:rPr>
        <w:t> </w:t>
      </w:r>
      <w:r w:rsidRPr="00947FDD">
        <w:rPr>
          <w:color w:val="000000"/>
          <w:sz w:val="28"/>
          <w:szCs w:val="28"/>
        </w:rPr>
        <w:t>- тот, кто нанес вред, тот и обязан его возместить. Хотя не редки случаи, когда ущерб возмещают несколько владельцев*: и тот, кто был за рулем и тот, в чьей собственности находится авто.</w:t>
      </w:r>
    </w:p>
    <w:p w:rsidR="00A4111E" w:rsidRPr="00947FDD" w:rsidRDefault="00A4111E" w:rsidP="00A4111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47FDD">
        <w:rPr>
          <w:color w:val="000000"/>
          <w:sz w:val="28"/>
          <w:szCs w:val="28"/>
        </w:rPr>
        <w:t>Получается, что собственник автомобиля может оказаться «без вины виноватым». Помните о таком нюансе, когда будете доверять свой автомобиль кому-либо!</w:t>
      </w:r>
    </w:p>
    <w:p w:rsidR="00A4111E" w:rsidRPr="00947FDD" w:rsidRDefault="00A4111E" w:rsidP="00A4111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47FDD">
        <w:rPr>
          <w:color w:val="000000"/>
          <w:sz w:val="28"/>
          <w:szCs w:val="28"/>
        </w:rPr>
        <w:t>Т.е. гражданская ответственность - это, если хотите, материальная ответственность владельцев авто (и собственника, и водителя) перед пострадавшими.</w:t>
      </w:r>
    </w:p>
    <w:p w:rsidR="00A4111E" w:rsidRPr="00947FDD" w:rsidRDefault="00A4111E" w:rsidP="00A4111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47FDD">
        <w:rPr>
          <w:color w:val="000000"/>
          <w:sz w:val="28"/>
          <w:szCs w:val="28"/>
        </w:rPr>
        <w:t>ладелец пострадавшего имущества вправе требовать возмещения: - расходов на восстановление имущества (ремонт)</w:t>
      </w:r>
      <w:proofErr w:type="gramStart"/>
      <w:r w:rsidRPr="00947FDD">
        <w:rPr>
          <w:color w:val="000000"/>
          <w:sz w:val="28"/>
          <w:szCs w:val="28"/>
        </w:rPr>
        <w:t xml:space="preserve"> ;</w:t>
      </w:r>
      <w:proofErr w:type="gramEnd"/>
      <w:r w:rsidRPr="00947FDD">
        <w:rPr>
          <w:color w:val="000000"/>
          <w:sz w:val="28"/>
          <w:szCs w:val="28"/>
        </w:rPr>
        <w:t xml:space="preserve"> - реального ущерба (стоимости утраты товарного вида); - неполученных из-за ущерба доходов (упущенной выгоды).</w:t>
      </w:r>
    </w:p>
    <w:p w:rsidR="00A4111E" w:rsidRPr="00947FDD" w:rsidRDefault="00A4111E" w:rsidP="00A4111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47FDD">
        <w:rPr>
          <w:color w:val="000000"/>
          <w:sz w:val="28"/>
          <w:szCs w:val="28"/>
        </w:rPr>
        <w:t>Возьмем пример: водитель, выезжая со двора, не уступил дорогу другому водителю, в результате чего произошло ДТП. В этом случае, на того, кто нарушил ПДД, и будет возлагаться гражданская ответственность - как минимум, привести чужой помятый автомобиль в прежнее состояние.</w:t>
      </w:r>
    </w:p>
    <w:p w:rsidR="00A4111E" w:rsidRPr="00947FDD" w:rsidRDefault="00A4111E" w:rsidP="00A4111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47FDD">
        <w:rPr>
          <w:color w:val="000000"/>
          <w:sz w:val="28"/>
          <w:szCs w:val="28"/>
        </w:rPr>
        <w:t xml:space="preserve">А если машина виновника оказалось </w:t>
      </w:r>
      <w:proofErr w:type="gramStart"/>
      <w:r w:rsidRPr="00947FDD">
        <w:rPr>
          <w:color w:val="000000"/>
          <w:sz w:val="28"/>
          <w:szCs w:val="28"/>
        </w:rPr>
        <w:t>служебной</w:t>
      </w:r>
      <w:proofErr w:type="gramEnd"/>
      <w:r w:rsidRPr="00947FDD">
        <w:rPr>
          <w:color w:val="000000"/>
          <w:sz w:val="28"/>
          <w:szCs w:val="28"/>
        </w:rPr>
        <w:t xml:space="preserve">? Тогда, чаще всего, гражданская ответственность возлагается на организацию-владельца авто. А уж со своим </w:t>
      </w:r>
      <w:proofErr w:type="gramStart"/>
      <w:r w:rsidRPr="00947FDD">
        <w:rPr>
          <w:color w:val="000000"/>
          <w:sz w:val="28"/>
          <w:szCs w:val="28"/>
        </w:rPr>
        <w:t>горе-водителем</w:t>
      </w:r>
      <w:proofErr w:type="gramEnd"/>
      <w:r w:rsidRPr="00947FDD">
        <w:rPr>
          <w:color w:val="000000"/>
          <w:sz w:val="28"/>
          <w:szCs w:val="28"/>
        </w:rPr>
        <w:t xml:space="preserve"> начальство само разберется. Однако</w:t>
      </w:r>
      <w:proofErr w:type="gramStart"/>
      <w:r w:rsidRPr="00947FDD">
        <w:rPr>
          <w:color w:val="000000"/>
          <w:sz w:val="28"/>
          <w:szCs w:val="28"/>
        </w:rPr>
        <w:t>,</w:t>
      </w:r>
      <w:proofErr w:type="gramEnd"/>
      <w:r w:rsidRPr="00947FDD">
        <w:rPr>
          <w:color w:val="000000"/>
          <w:sz w:val="28"/>
          <w:szCs w:val="28"/>
        </w:rPr>
        <w:t xml:space="preserve"> если в ДТП серьезно пострадали люди, то </w:t>
      </w:r>
      <w:hyperlink r:id="rId11" w:anchor="6" w:history="1">
        <w:r w:rsidRPr="00D02BB1">
          <w:rPr>
            <w:rStyle w:val="a6"/>
            <w:sz w:val="28"/>
            <w:szCs w:val="28"/>
          </w:rPr>
          <w:t>уголовная ответственность</w:t>
        </w:r>
      </w:hyperlink>
      <w:r w:rsidRPr="00CE3EB2">
        <w:rPr>
          <w:sz w:val="28"/>
          <w:szCs w:val="28"/>
        </w:rPr>
        <w:t> </w:t>
      </w:r>
      <w:r w:rsidRPr="00947FDD">
        <w:rPr>
          <w:color w:val="000000"/>
          <w:sz w:val="28"/>
          <w:szCs w:val="28"/>
        </w:rPr>
        <w:t>будет возложена именно на того, кто был за рулем.</w:t>
      </w:r>
    </w:p>
    <w:p w:rsidR="00A4111E" w:rsidRPr="00CE3EB2" w:rsidRDefault="00A4111E" w:rsidP="00A4111E">
      <w:pPr>
        <w:tabs>
          <w:tab w:val="left" w:pos="54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EB2">
        <w:rPr>
          <w:rFonts w:ascii="Times New Roman" w:hAnsi="Times New Roman" w:cs="Times New Roman"/>
          <w:color w:val="000000"/>
          <w:sz w:val="28"/>
          <w:szCs w:val="28"/>
        </w:rPr>
        <w:t>Все это так, но как вы знаете, перед тем, как выехать на дорогу, владельцу необходимо иметь действующий полис ОСАГО - Обязательного Страхования Автомобильной Гражданской Ответственности.</w:t>
      </w:r>
    </w:p>
    <w:p w:rsidR="00A4111E" w:rsidRPr="00BE1B12" w:rsidRDefault="00A4111E" w:rsidP="00A4111E">
      <w:pPr>
        <w:tabs>
          <w:tab w:val="left" w:pos="549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12">
        <w:rPr>
          <w:rFonts w:ascii="Times New Roman" w:hAnsi="Times New Roman" w:cs="Times New Roman"/>
          <w:i/>
          <w:sz w:val="28"/>
          <w:szCs w:val="28"/>
        </w:rPr>
        <w:t>Административная ответственность</w:t>
      </w:r>
    </w:p>
    <w:p w:rsidR="00A4111E" w:rsidRPr="00F32811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дминистративная ответственность - это когда АДМИНИСТРАЦИЯ (в нашем случае - государство), в лице сотрудников правопорядка наказывает нарушителей.</w:t>
      </w:r>
    </w:p>
    <w:p w:rsidR="00A4111E" w:rsidRPr="00F32811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ответственность наступает за нарушения, предусмотренные Кодексом об административных правонарушениях (КоАП). Водителей к административной ответственности чаще всего привлекают за: </w:t>
      </w:r>
      <w:r w:rsidRPr="00F32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ПДД, причинение легкого или средней тяжести вреда здоровью.</w:t>
      </w:r>
    </w:p>
    <w:p w:rsidR="00A4111E" w:rsidRPr="00F32811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Днем, при движении на авто вы забыли включить фары. За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вас остановил инспектор ГАИ</w:t>
      </w:r>
      <w:r w:rsidRPr="00F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Или, может быть, вас остановили из-за грязных (нечитаемых) номерных знаков. При этих нарушениях, есть вероятность того, что вы отделаетесь не 500 рублевым штрафом, а всего лишь </w:t>
      </w:r>
      <w:r w:rsidRPr="00F32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предупреждением</w:t>
      </w:r>
      <w:r w:rsidRPr="00F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11E" w:rsidRPr="00F32811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Да-да, иногда можно услышать и такие сказочные финалы. Предупреждение, кстати, выносится в письменной форме, для чего составляется постановление (в </w:t>
      </w:r>
      <w:proofErr w:type="gramStart"/>
      <w:r w:rsidRPr="00F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былые</w:t>
      </w:r>
      <w:proofErr w:type="gramEnd"/>
      <w:r w:rsidRPr="00F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времена-протокол), где будет указано, что водитель не оштрафован, а просто предупрежден.</w:t>
      </w:r>
    </w:p>
    <w:p w:rsidR="00A4111E" w:rsidRPr="00F32811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 более частые нарушения. Водитель превысил скорость </w:t>
      </w:r>
      <w:r w:rsidRPr="00F32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чуть более 20 км/ч</w:t>
      </w:r>
      <w:r w:rsidRPr="00F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это ему грозит штраф в 500 рублей и никаких предупреждений не предусмотрено. Превышение скорости </w:t>
      </w:r>
      <w:r w:rsidRPr="00F32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40 до 60 км/ч</w:t>
      </w:r>
      <w:r w:rsidRPr="00F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карается штрафом от 1000 до 1500 руб., (в реальности почти всегда берите верхний предел).</w:t>
      </w:r>
    </w:p>
    <w:p w:rsidR="00A4111E" w:rsidRPr="00F32811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самое приятное для инспекторов нарушение -  это превышение скоростного режима </w:t>
      </w:r>
      <w:r w:rsidRPr="00F32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чем на 60 км/ч</w:t>
      </w:r>
      <w:r w:rsidRPr="00F3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это нарушение предусмотрено, в том числе и лишение* водительского удостоверения, хотя на первый раз запросто можно отделаться штрафом.</w:t>
      </w:r>
    </w:p>
    <w:p w:rsidR="00A4111E" w:rsidRPr="00BE1B12" w:rsidRDefault="00A4111E" w:rsidP="00A4111E">
      <w:pPr>
        <w:tabs>
          <w:tab w:val="left" w:pos="549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12">
        <w:rPr>
          <w:rFonts w:ascii="Times New Roman" w:hAnsi="Times New Roman" w:cs="Times New Roman"/>
          <w:i/>
          <w:sz w:val="28"/>
          <w:szCs w:val="28"/>
        </w:rPr>
        <w:t>Уголовная ответственность</w:t>
      </w:r>
    </w:p>
    <w:p w:rsidR="00A4111E" w:rsidRPr="00425966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последствия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 ПДД</w:t>
      </w:r>
      <w:r w:rsidRPr="0042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привели к гибели человека или причинили тяжкий вред его здоровью*, то наступает УГОЛОВНАЯ ответственность определенная </w:t>
      </w:r>
      <w:hyperlink r:id="rId12" w:anchor="uk_rf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статьями </w:t>
        </w:r>
        <w:r w:rsidRPr="004259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Уголовного Кодекса.</w:t>
        </w:r>
      </w:hyperlink>
    </w:p>
    <w:p w:rsidR="00A4111E" w:rsidRPr="00425966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Натворил дел с серьезными последствиями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2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ответственность грозит соответствующая. И если, например, после ДТП, в результате экспертизы будет доказано, что водитель, при возникновении опасности для движения не принял возможные меры для остановки транспортного средства, то светит ему реальный тюремный срок.</w:t>
      </w:r>
    </w:p>
    <w:p w:rsidR="00A4111E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подобных случаях, более-менее спасти положение может опытный адвокат. И чем раньше он примется за дело, тем лучше. Да, здесь крутятся большие деньги и не малые сроки лишения свободы. Единственное чего тут не предоставят даже высокооплачиваемы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адвокаты - это гарантия</w:t>
      </w:r>
      <w:r w:rsidRPr="0042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исхода дела.</w:t>
      </w:r>
    </w:p>
    <w:p w:rsidR="00A4111E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11E" w:rsidRPr="005275DE" w:rsidRDefault="00A4111E" w:rsidP="00A4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11E" w:rsidRDefault="00A4111E" w:rsidP="00A4111E">
      <w:pPr>
        <w:tabs>
          <w:tab w:val="left" w:pos="54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5DE">
        <w:rPr>
          <w:rFonts w:ascii="Times New Roman" w:hAnsi="Times New Roman" w:cs="Times New Roman"/>
          <w:b/>
          <w:sz w:val="28"/>
          <w:szCs w:val="28"/>
        </w:rPr>
        <w:t>Контрольные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DE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11E" w:rsidRDefault="00A4111E" w:rsidP="00A4111E">
      <w:pPr>
        <w:tabs>
          <w:tab w:val="left" w:pos="54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основные виды ответственности за нарушение ПДД.</w:t>
      </w:r>
    </w:p>
    <w:p w:rsidR="00A4111E" w:rsidRDefault="00A4111E" w:rsidP="00A4111E">
      <w:pPr>
        <w:tabs>
          <w:tab w:val="left" w:pos="54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Краткая характеристика гражданской ответственности за нарушение ПДД.</w:t>
      </w:r>
    </w:p>
    <w:p w:rsidR="00A4111E" w:rsidRDefault="00A4111E" w:rsidP="00A4111E">
      <w:pPr>
        <w:tabs>
          <w:tab w:val="left" w:pos="54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Краткая характеристика административной ответственности за нарушение ПДД.</w:t>
      </w:r>
    </w:p>
    <w:p w:rsidR="00A4111E" w:rsidRDefault="00A4111E" w:rsidP="00A4111E">
      <w:pPr>
        <w:tabs>
          <w:tab w:val="left" w:pos="54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Краткая характеристика уголовной ответственности за нарушение ПДД.</w:t>
      </w:r>
    </w:p>
    <w:p w:rsidR="00A4111E" w:rsidRPr="007F7675" w:rsidRDefault="00A4111E" w:rsidP="00A4111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sectPr w:rsidR="00A4111E" w:rsidRPr="007F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528"/>
    <w:multiLevelType w:val="multilevel"/>
    <w:tmpl w:val="DC7E8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76A58"/>
    <w:multiLevelType w:val="hybridMultilevel"/>
    <w:tmpl w:val="B6AEB29C"/>
    <w:lvl w:ilvl="0" w:tplc="E8DE1010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A1"/>
    <w:rsid w:val="006D55EB"/>
    <w:rsid w:val="00A136CB"/>
    <w:rsid w:val="00A25FA1"/>
    <w:rsid w:val="00A4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11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4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111E"/>
    <w:rPr>
      <w:b/>
      <w:bCs/>
    </w:rPr>
  </w:style>
  <w:style w:type="character" w:styleId="a6">
    <w:name w:val="Hyperlink"/>
    <w:basedOn w:val="a0"/>
    <w:uiPriority w:val="99"/>
    <w:unhideWhenUsed/>
    <w:rsid w:val="00A4111E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A4111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41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4111E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11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4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111E"/>
    <w:rPr>
      <w:b/>
      <w:bCs/>
    </w:rPr>
  </w:style>
  <w:style w:type="character" w:styleId="a6">
    <w:name w:val="Hyperlink"/>
    <w:basedOn w:val="a0"/>
    <w:uiPriority w:val="99"/>
    <w:unhideWhenUsed/>
    <w:rsid w:val="00A4111E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A4111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A411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4111E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prepod.ru/law-avto-zakon/law_2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utoprepod.ru/law-avto-zakon/law_2.html" TargetMode="External"/><Relationship Id="rId12" Type="http://schemas.openxmlformats.org/officeDocument/2006/relationships/hyperlink" Target="http://autoprepod.ru/law-avto-zakon/law_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hyperlink" Target="http://autoprepod.ru/law-avto-zakon/law_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utoprepod.ru/law-avto-zakon/law_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toprepod.ru/law-avto-zakon/law_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1330</Words>
  <Characters>7582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2021-11-12T13:42:00Z</dcterms:created>
  <dcterms:modified xsi:type="dcterms:W3CDTF">2021-11-12T13:50:00Z</dcterms:modified>
</cp:coreProperties>
</file>